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DD" w:rsidRPr="008D2E89" w:rsidRDefault="008D2E89" w:rsidP="008D2E89">
      <w:pPr>
        <w:jc w:val="center"/>
        <w:rPr>
          <w:rFonts w:ascii="Bookman Old Style" w:hAnsi="Bookman Old Style" w:cs="Times New Roman"/>
          <w:b/>
          <w:color w:val="002060"/>
          <w:sz w:val="28"/>
        </w:rPr>
      </w:pPr>
      <w:r w:rsidRPr="008D2E89">
        <w:rPr>
          <w:rFonts w:ascii="Bookman Old Style" w:hAnsi="Bookman Old Style" w:cs="Times New Roman"/>
          <w:b/>
          <w:color w:val="002060"/>
          <w:sz w:val="28"/>
        </w:rPr>
        <w:t>«КАК НАУЧИТЬ РЕБЁНКА СЛУШАТЬСЯ?»</w:t>
      </w:r>
    </w:p>
    <w:p w:rsidR="008D2E89" w:rsidRDefault="008D2E89" w:rsidP="008D2E89">
      <w:pPr>
        <w:jc w:val="center"/>
        <w:rPr>
          <w:rFonts w:ascii="Bookman Old Style" w:hAnsi="Bookman Old Style" w:cs="Times New Roman"/>
          <w:b/>
          <w:i/>
          <w:color w:val="002060"/>
          <w:sz w:val="28"/>
        </w:rPr>
      </w:pPr>
      <w:r w:rsidRPr="008D2E89">
        <w:rPr>
          <w:rFonts w:ascii="Bookman Old Style" w:hAnsi="Bookman Old Style" w:cs="Times New Roman"/>
          <w:b/>
          <w:i/>
          <w:color w:val="002060"/>
          <w:sz w:val="28"/>
        </w:rPr>
        <w:t>Рекомендации педагога-психолога</w:t>
      </w:r>
    </w:p>
    <w:p w:rsidR="008D2E89" w:rsidRDefault="008D2E89" w:rsidP="008D2E89">
      <w:pPr>
        <w:ind w:firstLine="709"/>
        <w:jc w:val="both"/>
        <w:rPr>
          <w:rFonts w:ascii="Bookman Old Style" w:hAnsi="Bookman Old Style" w:cs="Times New Roman"/>
          <w:color w:val="002060"/>
          <w:sz w:val="28"/>
        </w:rPr>
      </w:pPr>
      <w:r>
        <w:rPr>
          <w:rFonts w:ascii="Bookman Old Style" w:hAnsi="Bookman Old Style" w:cs="Times New Roman"/>
          <w:color w:val="002060"/>
          <w:sz w:val="28"/>
        </w:rPr>
        <w:t xml:space="preserve">Психика ребёнка – это чистый лист, на который родители могут «записать» основные правила поведения при </w:t>
      </w:r>
      <w:r w:rsidR="00586975">
        <w:rPr>
          <w:rFonts w:ascii="Bookman Old Style" w:hAnsi="Bookman Old Style" w:cs="Times New Roman"/>
          <w:color w:val="002060"/>
          <w:sz w:val="28"/>
        </w:rPr>
        <w:t>определённ</w:t>
      </w:r>
      <w:r>
        <w:rPr>
          <w:rFonts w:ascii="Bookman Old Style" w:hAnsi="Bookman Old Style" w:cs="Times New Roman"/>
          <w:color w:val="002060"/>
          <w:sz w:val="28"/>
        </w:rPr>
        <w:t>ом подходе с точки зрения психологии. От того, какие правила и требования Вы установите, зависит спокойствие всей семьи.</w:t>
      </w:r>
    </w:p>
    <w:p w:rsidR="008D2E89" w:rsidRPr="002D481A" w:rsidRDefault="008D2E89" w:rsidP="008D2E89">
      <w:pPr>
        <w:ind w:firstLine="709"/>
        <w:jc w:val="both"/>
        <w:rPr>
          <w:rFonts w:ascii="Bookman Old Style" w:hAnsi="Bookman Old Style" w:cs="Times New Roman"/>
          <w:b/>
          <w:color w:val="002060"/>
          <w:sz w:val="28"/>
        </w:rPr>
      </w:pPr>
      <w:r w:rsidRPr="002D481A">
        <w:rPr>
          <w:rFonts w:ascii="Bookman Old Style" w:hAnsi="Bookman Old Style" w:cs="Times New Roman"/>
          <w:b/>
          <w:color w:val="002060"/>
          <w:sz w:val="28"/>
        </w:rPr>
        <w:t>Вот некоторые подходы к воспитанию послушания у детей:</w:t>
      </w:r>
    </w:p>
    <w:p w:rsidR="008D2E89" w:rsidRDefault="008D2E89" w:rsidP="002D481A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 w:cs="Times New Roman"/>
          <w:color w:val="002060"/>
          <w:sz w:val="28"/>
        </w:rPr>
      </w:pPr>
      <w:r>
        <w:rPr>
          <w:rFonts w:ascii="Bookman Old Style" w:hAnsi="Bookman Old Style" w:cs="Times New Roman"/>
          <w:color w:val="002060"/>
          <w:sz w:val="28"/>
        </w:rPr>
        <w:t>Не отменяйте установленные требования и распоряжения без крайней на то необходимости. Ребёнок должен знать, что не подлежит обсуждению</w:t>
      </w:r>
      <w:r w:rsidR="002D481A">
        <w:rPr>
          <w:rFonts w:ascii="Bookman Old Style" w:hAnsi="Bookman Old Style" w:cs="Times New Roman"/>
          <w:color w:val="002060"/>
          <w:sz w:val="28"/>
        </w:rPr>
        <w:t xml:space="preserve"> </w:t>
      </w:r>
      <w:r w:rsidR="002D481A" w:rsidRPr="002D481A">
        <w:rPr>
          <w:rFonts w:ascii="Bookman Old Style" w:hAnsi="Bookman Old Style" w:cs="Times New Roman"/>
          <w:i/>
          <w:color w:val="002060"/>
          <w:sz w:val="28"/>
        </w:rPr>
        <w:t>(например, отправляться в положенное время вечером в постель или нет)</w:t>
      </w:r>
      <w:r w:rsidR="002D481A">
        <w:rPr>
          <w:rFonts w:ascii="Bookman Old Style" w:hAnsi="Bookman Old Style" w:cs="Times New Roman"/>
          <w:color w:val="002060"/>
          <w:sz w:val="28"/>
        </w:rPr>
        <w:t>.</w:t>
      </w:r>
    </w:p>
    <w:p w:rsidR="002D481A" w:rsidRPr="002D481A" w:rsidRDefault="002D481A" w:rsidP="002D481A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 w:cs="Times New Roman"/>
          <w:i/>
          <w:color w:val="002060"/>
          <w:sz w:val="28"/>
        </w:rPr>
      </w:pPr>
      <w:r>
        <w:rPr>
          <w:rFonts w:ascii="Bookman Old Style" w:hAnsi="Bookman Old Style" w:cs="Times New Roman"/>
          <w:color w:val="002060"/>
          <w:sz w:val="28"/>
        </w:rPr>
        <w:t xml:space="preserve">Просьбу или распоряжение следует формулировать чётко и ясно для ребёнка. Например, </w:t>
      </w:r>
      <w:r w:rsidRPr="002D481A">
        <w:rPr>
          <w:rFonts w:ascii="Bookman Old Style" w:hAnsi="Bookman Old Style" w:cs="Times New Roman"/>
          <w:b/>
          <w:i/>
          <w:color w:val="002060"/>
          <w:sz w:val="28"/>
        </w:rPr>
        <w:t xml:space="preserve">не </w:t>
      </w:r>
      <w:r w:rsidRPr="002D481A">
        <w:rPr>
          <w:rFonts w:ascii="Bookman Old Style" w:hAnsi="Bookman Old Style" w:cs="Times New Roman"/>
          <w:i/>
          <w:color w:val="002060"/>
          <w:sz w:val="28"/>
        </w:rPr>
        <w:t xml:space="preserve">«Я не понимаю, почему так шумно?!», </w:t>
      </w:r>
      <w:r w:rsidRPr="002D481A">
        <w:rPr>
          <w:rFonts w:ascii="Bookman Old Style" w:hAnsi="Bookman Old Style" w:cs="Times New Roman"/>
          <w:b/>
          <w:i/>
          <w:color w:val="002060"/>
          <w:sz w:val="28"/>
        </w:rPr>
        <w:t xml:space="preserve">а </w:t>
      </w:r>
      <w:r w:rsidRPr="002D481A">
        <w:rPr>
          <w:rFonts w:ascii="Bookman Old Style" w:hAnsi="Bookman Old Style" w:cs="Times New Roman"/>
          <w:i/>
          <w:color w:val="002060"/>
          <w:sz w:val="28"/>
        </w:rPr>
        <w:t>«Я занята важным делом, поэтому прошу пока не шуметь. Можешь порисовать в своей комнате».</w:t>
      </w:r>
      <w:r>
        <w:rPr>
          <w:rFonts w:ascii="Bookman Old Style" w:hAnsi="Bookman Old Style" w:cs="Times New Roman"/>
          <w:color w:val="002060"/>
          <w:sz w:val="28"/>
        </w:rPr>
        <w:t xml:space="preserve"> </w:t>
      </w:r>
    </w:p>
    <w:p w:rsidR="002D481A" w:rsidRDefault="002D481A" w:rsidP="002D481A">
      <w:pPr>
        <w:pStyle w:val="a3"/>
        <w:ind w:left="426"/>
        <w:jc w:val="both"/>
        <w:rPr>
          <w:rFonts w:ascii="Bookman Old Style" w:hAnsi="Bookman Old Style" w:cs="Times New Roman"/>
          <w:color w:val="002060"/>
          <w:sz w:val="28"/>
        </w:rPr>
      </w:pPr>
      <w:r>
        <w:rPr>
          <w:rFonts w:ascii="Bookman Old Style" w:hAnsi="Bookman Old Style" w:cs="Times New Roman"/>
          <w:color w:val="002060"/>
          <w:sz w:val="28"/>
        </w:rPr>
        <w:t xml:space="preserve">Не стоит задавать риторические вопросы типа </w:t>
      </w:r>
      <w:r>
        <w:rPr>
          <w:rFonts w:ascii="Bookman Old Style" w:hAnsi="Bookman Old Style" w:cs="Times New Roman"/>
          <w:i/>
          <w:color w:val="002060"/>
          <w:sz w:val="28"/>
        </w:rPr>
        <w:t xml:space="preserve">«Почему твоя одежда такая грязная?» </w:t>
      </w:r>
      <w:r>
        <w:rPr>
          <w:rFonts w:ascii="Bookman Old Style" w:hAnsi="Bookman Old Style" w:cs="Times New Roman"/>
          <w:color w:val="002060"/>
          <w:sz w:val="28"/>
        </w:rPr>
        <w:t xml:space="preserve">или </w:t>
      </w:r>
      <w:r>
        <w:rPr>
          <w:rFonts w:ascii="Bookman Old Style" w:hAnsi="Bookman Old Style" w:cs="Times New Roman"/>
          <w:i/>
          <w:color w:val="002060"/>
          <w:sz w:val="28"/>
        </w:rPr>
        <w:t xml:space="preserve">«Почему обувь разбросана?». </w:t>
      </w:r>
      <w:r>
        <w:rPr>
          <w:rFonts w:ascii="Bookman Old Style" w:hAnsi="Bookman Old Style" w:cs="Times New Roman"/>
          <w:color w:val="002060"/>
          <w:sz w:val="28"/>
        </w:rPr>
        <w:t>Лучше сказать: «</w:t>
      </w:r>
      <w:r>
        <w:rPr>
          <w:rFonts w:ascii="Bookman Old Style" w:hAnsi="Bookman Old Style" w:cs="Times New Roman"/>
          <w:i/>
          <w:color w:val="002060"/>
          <w:sz w:val="28"/>
        </w:rPr>
        <w:t>Сними грязную футболку и надень чистую», или «убери, пожалуйста, обувь на место».</w:t>
      </w:r>
    </w:p>
    <w:p w:rsidR="002D481A" w:rsidRDefault="002D481A" w:rsidP="002D481A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 w:cs="Times New Roman"/>
          <w:color w:val="002060"/>
          <w:sz w:val="28"/>
        </w:rPr>
      </w:pPr>
      <w:r>
        <w:rPr>
          <w:rFonts w:ascii="Bookman Old Style" w:hAnsi="Bookman Old Style" w:cs="Times New Roman"/>
          <w:color w:val="002060"/>
          <w:sz w:val="28"/>
        </w:rPr>
        <w:t xml:space="preserve">Приучите ребёнка слышать Вас с первого слова и сразу выполнять поручение. Если Вы пять раз повторите, например, </w:t>
      </w:r>
      <w:r>
        <w:rPr>
          <w:rFonts w:ascii="Bookman Old Style" w:hAnsi="Bookman Old Style" w:cs="Times New Roman"/>
          <w:i/>
          <w:color w:val="002060"/>
          <w:sz w:val="28"/>
        </w:rPr>
        <w:t xml:space="preserve">«Выключи телевизор!» </w:t>
      </w:r>
      <w:r>
        <w:rPr>
          <w:rFonts w:ascii="Bookman Old Style" w:hAnsi="Bookman Old Style" w:cs="Times New Roman"/>
          <w:color w:val="002060"/>
          <w:sz w:val="28"/>
        </w:rPr>
        <w:t>и не предпримите последующих действий, чтобы это было сделано, малыш будет считать все Ваши слова пустым звуком</w:t>
      </w:r>
      <w:r w:rsidR="008A44CB">
        <w:rPr>
          <w:rFonts w:ascii="Bookman Old Style" w:hAnsi="Bookman Old Style" w:cs="Times New Roman"/>
          <w:color w:val="002060"/>
          <w:sz w:val="28"/>
        </w:rPr>
        <w:t>.</w:t>
      </w:r>
    </w:p>
    <w:p w:rsidR="008A44CB" w:rsidRPr="008A44CB" w:rsidRDefault="008A44CB" w:rsidP="002D481A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 w:cs="Times New Roman"/>
          <w:b/>
          <w:i/>
          <w:color w:val="002060"/>
          <w:sz w:val="28"/>
        </w:rPr>
      </w:pPr>
      <w:r>
        <w:rPr>
          <w:rFonts w:ascii="Bookman Old Style" w:hAnsi="Bookman Old Style" w:cs="Times New Roman"/>
          <w:color w:val="002060"/>
          <w:sz w:val="28"/>
        </w:rPr>
        <w:t xml:space="preserve">Между родителями не должно быть разногласий в отношении какого-либо правила, касающегося поведения ребёнка, </w:t>
      </w:r>
      <w:r w:rsidRPr="008A44CB">
        <w:rPr>
          <w:rFonts w:ascii="Bookman Old Style" w:hAnsi="Bookman Old Style" w:cs="Times New Roman"/>
          <w:b/>
          <w:i/>
          <w:color w:val="002060"/>
          <w:sz w:val="28"/>
        </w:rPr>
        <w:t>особенно в присутствии малыша</w:t>
      </w:r>
      <w:r>
        <w:rPr>
          <w:rFonts w:ascii="Bookman Old Style" w:hAnsi="Bookman Old Style" w:cs="Times New Roman"/>
          <w:b/>
          <w:i/>
          <w:color w:val="002060"/>
          <w:sz w:val="28"/>
        </w:rPr>
        <w:t xml:space="preserve">. </w:t>
      </w:r>
      <w:r>
        <w:rPr>
          <w:rFonts w:ascii="Bookman Old Style" w:hAnsi="Bookman Old Style" w:cs="Times New Roman"/>
          <w:color w:val="002060"/>
          <w:sz w:val="28"/>
        </w:rPr>
        <w:t xml:space="preserve">Он будет знать, что, если провинился </w:t>
      </w:r>
      <w:r w:rsidRPr="008A44CB">
        <w:rPr>
          <w:rFonts w:ascii="Bookman Old Style" w:hAnsi="Bookman Old Style" w:cs="Times New Roman"/>
          <w:color w:val="002060"/>
          <w:sz w:val="28"/>
        </w:rPr>
        <w:t>перед</w:t>
      </w:r>
      <w:r>
        <w:rPr>
          <w:rFonts w:ascii="Bookman Old Style" w:hAnsi="Bookman Old Style" w:cs="Times New Roman"/>
          <w:color w:val="002060"/>
          <w:sz w:val="28"/>
        </w:rPr>
        <w:t xml:space="preserve"> мамой, папа тоже осудит такое поведение.</w:t>
      </w:r>
    </w:p>
    <w:p w:rsidR="008A44CB" w:rsidRPr="008A44CB" w:rsidRDefault="008A44CB" w:rsidP="002D481A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 w:cs="Times New Roman"/>
          <w:b/>
          <w:i/>
          <w:color w:val="FF0000"/>
          <w:sz w:val="28"/>
        </w:rPr>
      </w:pPr>
      <w:r>
        <w:rPr>
          <w:rFonts w:ascii="Bookman Old Style" w:hAnsi="Bookman Old Style" w:cs="Times New Roman"/>
          <w:color w:val="002060"/>
          <w:sz w:val="28"/>
        </w:rPr>
        <w:t xml:space="preserve">Непослушание не должно оставаться безнаказанным, а при повторном нарушении следует усилить меру наказания. </w:t>
      </w:r>
      <w:r w:rsidRPr="008A44CB">
        <w:rPr>
          <w:rFonts w:ascii="Bookman Old Style" w:hAnsi="Bookman Old Style" w:cs="Times New Roman"/>
          <w:b/>
          <w:i/>
          <w:color w:val="FF0000"/>
          <w:sz w:val="28"/>
        </w:rPr>
        <w:t>Однако, помните, что наказывать ребёнка нужно не физически, а лишением его чего-то значимого (например, просмотра любимого мультфильма, игры, прогулки в парк развлечений и так далее)</w:t>
      </w:r>
      <w:r>
        <w:rPr>
          <w:rFonts w:ascii="Bookman Old Style" w:hAnsi="Bookman Old Style" w:cs="Times New Roman"/>
          <w:b/>
          <w:i/>
          <w:color w:val="FF0000"/>
          <w:sz w:val="28"/>
        </w:rPr>
        <w:t xml:space="preserve">. Важное правило: наказание следует сразу после проступка, а не вечером или на другой день! </w:t>
      </w:r>
    </w:p>
    <w:p w:rsidR="008A44CB" w:rsidRPr="008A44CB" w:rsidRDefault="008A44CB" w:rsidP="002D481A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 w:cs="Times New Roman"/>
          <w:b/>
          <w:i/>
          <w:color w:val="002060"/>
          <w:sz w:val="28"/>
        </w:rPr>
      </w:pPr>
      <w:r w:rsidRPr="008A44CB">
        <w:rPr>
          <w:rFonts w:ascii="Bookman Old Style" w:hAnsi="Bookman Old Style" w:cs="Times New Roman"/>
          <w:color w:val="002060"/>
          <w:sz w:val="28"/>
        </w:rPr>
        <w:lastRenderedPageBreak/>
        <w:t>Нельзя разрешать сегодня то, что было запрещено вчера</w:t>
      </w:r>
      <w:r>
        <w:rPr>
          <w:rFonts w:ascii="Bookman Old Style" w:hAnsi="Bookman Old Style" w:cs="Times New Roman"/>
          <w:color w:val="002060"/>
          <w:sz w:val="28"/>
        </w:rPr>
        <w:t>.</w:t>
      </w:r>
    </w:p>
    <w:p w:rsidR="008A44CB" w:rsidRPr="008A44CB" w:rsidRDefault="008A44CB" w:rsidP="002D481A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 w:cs="Times New Roman"/>
          <w:b/>
          <w:i/>
          <w:color w:val="002060"/>
          <w:sz w:val="28"/>
        </w:rPr>
      </w:pPr>
      <w:r>
        <w:rPr>
          <w:rFonts w:ascii="Bookman Old Style" w:hAnsi="Bookman Old Style" w:cs="Times New Roman"/>
          <w:color w:val="002060"/>
          <w:sz w:val="28"/>
        </w:rPr>
        <w:t>И напротив, не нужно постоянно командовать детьми и слишком часто давать поручения. На то он и ребёнок, чтобы иногда шалить и наслаждаться прекрасной порой – детством.</w:t>
      </w:r>
    </w:p>
    <w:p w:rsidR="008A44CB" w:rsidRPr="00586975" w:rsidRDefault="008A44CB" w:rsidP="002D481A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 w:cs="Times New Roman"/>
          <w:b/>
          <w:i/>
          <w:color w:val="002060"/>
          <w:sz w:val="28"/>
        </w:rPr>
      </w:pPr>
      <w:r>
        <w:rPr>
          <w:rFonts w:ascii="Bookman Old Style" w:hAnsi="Bookman Old Style" w:cs="Times New Roman"/>
          <w:color w:val="002060"/>
          <w:sz w:val="28"/>
        </w:rPr>
        <w:t xml:space="preserve">Давайте малышу посильные задания, соответствующие </w:t>
      </w:r>
      <w:r w:rsidR="00586975">
        <w:rPr>
          <w:rFonts w:ascii="Bookman Old Style" w:hAnsi="Bookman Old Style" w:cs="Times New Roman"/>
          <w:color w:val="002060"/>
          <w:sz w:val="28"/>
        </w:rPr>
        <w:t>его пониманию и умению. Слишком простые не лучше чересчур сложных.</w:t>
      </w:r>
    </w:p>
    <w:p w:rsidR="00586975" w:rsidRPr="00586975" w:rsidRDefault="00586975" w:rsidP="002D481A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 w:cs="Times New Roman"/>
          <w:b/>
          <w:i/>
          <w:color w:val="002060"/>
          <w:sz w:val="28"/>
        </w:rPr>
      </w:pPr>
      <w:r>
        <w:rPr>
          <w:rFonts w:ascii="Bookman Old Style" w:hAnsi="Bookman Old Style" w:cs="Times New Roman"/>
          <w:color w:val="002060"/>
          <w:sz w:val="28"/>
        </w:rPr>
        <w:t>Не принесёт ничего хорошего фамильярное отношение сына или дочери к Вам. Также дети не должны видеть этого и со стороны других членов семьи. Если папа неуважительно отзовётся о маме, рано или поздно ребёнок повторит это.</w:t>
      </w:r>
    </w:p>
    <w:p w:rsidR="00586975" w:rsidRPr="00586975" w:rsidRDefault="00586975" w:rsidP="002D481A">
      <w:pPr>
        <w:pStyle w:val="a3"/>
        <w:numPr>
          <w:ilvl w:val="0"/>
          <w:numId w:val="1"/>
        </w:numPr>
        <w:ind w:left="426"/>
        <w:jc w:val="both"/>
        <w:rPr>
          <w:rFonts w:ascii="Bookman Old Style" w:hAnsi="Bookman Old Style" w:cs="Times New Roman"/>
          <w:b/>
          <w:i/>
          <w:color w:val="002060"/>
          <w:sz w:val="28"/>
        </w:rPr>
      </w:pPr>
      <w:r>
        <w:rPr>
          <w:rFonts w:ascii="Bookman Old Style" w:hAnsi="Bookman Old Style" w:cs="Times New Roman"/>
          <w:color w:val="002060"/>
          <w:sz w:val="28"/>
        </w:rPr>
        <w:t xml:space="preserve">Золотое правило: </w:t>
      </w:r>
      <w:r>
        <w:rPr>
          <w:rFonts w:ascii="Bookman Old Style" w:hAnsi="Bookman Old Style" w:cs="Times New Roman"/>
          <w:b/>
          <w:i/>
          <w:color w:val="FF0000"/>
          <w:sz w:val="28"/>
        </w:rPr>
        <w:t xml:space="preserve">дети во всём видят Ваш пример. </w:t>
      </w:r>
      <w:r>
        <w:rPr>
          <w:rFonts w:ascii="Bookman Old Style" w:hAnsi="Bookman Old Style" w:cs="Times New Roman"/>
          <w:color w:val="002060"/>
          <w:sz w:val="28"/>
        </w:rPr>
        <w:t>Не позволяйте себе то, что запрещено делать ребёнку.</w:t>
      </w:r>
    </w:p>
    <w:p w:rsidR="002D481A" w:rsidRPr="002D481A" w:rsidRDefault="00586975" w:rsidP="00586975">
      <w:pPr>
        <w:pStyle w:val="a3"/>
        <w:ind w:left="0" w:firstLine="709"/>
        <w:jc w:val="both"/>
        <w:rPr>
          <w:rFonts w:ascii="Bookman Old Style" w:hAnsi="Bookman Old Style" w:cs="Times New Roman"/>
          <w:i/>
          <w:color w:val="002060"/>
          <w:sz w:val="28"/>
        </w:rPr>
      </w:pPr>
      <w:r>
        <w:rPr>
          <w:rFonts w:ascii="Bookman Old Style" w:hAnsi="Bookman Old Style" w:cs="Times New Roman"/>
          <w:color w:val="002060"/>
          <w:sz w:val="28"/>
        </w:rPr>
        <w:t>Конечно, взрослым необходимо найти причину неудовлетворительного поведения детей и с пониманием и любовью спокойно научить ребёнка послушанию. Всё в Ваших руках!</w:t>
      </w:r>
    </w:p>
    <w:p w:rsidR="006A4051" w:rsidRDefault="006A4051" w:rsidP="006A4051">
      <w:pPr>
        <w:jc w:val="right"/>
        <w:rPr>
          <w:noProof/>
        </w:rPr>
      </w:pPr>
    </w:p>
    <w:p w:rsidR="006A4051" w:rsidRDefault="006A4051" w:rsidP="006A4051">
      <w:pPr>
        <w:jc w:val="right"/>
        <w:rPr>
          <w:rFonts w:ascii="Times New Roman" w:hAnsi="Times New Roman" w:cs="Times New Roman"/>
          <w:b/>
          <w:i/>
          <w:color w:val="002060"/>
          <w:sz w:val="28"/>
        </w:rPr>
      </w:pPr>
    </w:p>
    <w:p w:rsidR="008D2E89" w:rsidRPr="008D2E89" w:rsidRDefault="006A4051" w:rsidP="006A4051">
      <w:pPr>
        <w:jc w:val="right"/>
        <w:rPr>
          <w:rFonts w:ascii="Times New Roman" w:hAnsi="Times New Roman" w:cs="Times New Roman"/>
          <w:b/>
          <w:i/>
          <w:color w:val="002060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46619" cy="264176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89" cy="2644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D2E89" w:rsidRPr="008D2E89" w:rsidSect="008D2E89">
      <w:pgSz w:w="11906" w:h="16838"/>
      <w:pgMar w:top="1134" w:right="1133" w:bottom="1134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06CD"/>
    <w:multiLevelType w:val="hybridMultilevel"/>
    <w:tmpl w:val="6CEE55B4"/>
    <w:lvl w:ilvl="0" w:tplc="61A435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89"/>
    <w:rsid w:val="002D481A"/>
    <w:rsid w:val="00586975"/>
    <w:rsid w:val="006A4051"/>
    <w:rsid w:val="00732CDD"/>
    <w:rsid w:val="008A44CB"/>
    <w:rsid w:val="008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283D"/>
  <w15:chartTrackingRefBased/>
  <w15:docId w15:val="{B9D56082-9E8A-4A39-8F64-E0367E5C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1364909</dc:creator>
  <cp:keywords/>
  <dc:description/>
  <cp:lastModifiedBy>1364909</cp:lastModifiedBy>
  <cp:revision>4</cp:revision>
  <dcterms:created xsi:type="dcterms:W3CDTF">2022-09-14T09:23:00Z</dcterms:created>
  <dcterms:modified xsi:type="dcterms:W3CDTF">2022-09-14T10:09:00Z</dcterms:modified>
</cp:coreProperties>
</file>